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309BF">
      <w:pPr>
        <w:spacing w:before="320" w:after="120" w:line="288" w:lineRule="auto"/>
        <w:ind w:firstLine="643" w:firstLineChars="200"/>
        <w:jc w:val="center"/>
        <w:outlineLvl w:val="1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2" w:name="_GoBack"/>
      <w:bookmarkEnd w:id="2"/>
      <w:bookmarkStart w:id="0" w:name="heading_6"/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  <w:t>关于新增特需门诊服务项目收费价格的公示</w:t>
      </w:r>
    </w:p>
    <w:p w14:paraId="3A1A242F">
      <w:pPr>
        <w:spacing w:before="320" w:after="120" w:line="288" w:lineRule="auto"/>
        <w:ind w:firstLine="480" w:firstLineChars="200"/>
        <w:jc w:val="left"/>
        <w:outlineLvl w:val="1"/>
        <w:rPr>
          <w:rFonts w:hint="eastAsia" w:ascii="方正仿宋_GB2312" w:hAnsi="方正仿宋_GB2312" w:eastAsia="方正仿宋_GB2312" w:cs="方正仿宋_GB2312"/>
          <w:b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为满足部分患者特需需求，我院新增了部分特需门诊医疗服务项目。根据浙价费【2000】10号、浙价医【2015】137号文件要求，现将特需心理门诊服务收费价格予以公示，公示时间为10个工作日。</w:t>
      </w:r>
    </w:p>
    <w:bookmarkEnd w:id="0"/>
    <w:tbl>
      <w:tblPr>
        <w:tblStyle w:val="4"/>
        <w:tblW w:w="15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7"/>
        <w:gridCol w:w="2966"/>
        <w:gridCol w:w="5651"/>
        <w:gridCol w:w="3914"/>
      </w:tblGrid>
      <w:tr w14:paraId="1969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657" w:type="dxa"/>
            <w:vAlign w:val="center"/>
          </w:tcPr>
          <w:p w14:paraId="76F6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</w:rPr>
            </w:pPr>
            <w:bookmarkStart w:id="1" w:name="heading_7"/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66" w:type="dxa"/>
            <w:vAlign w:val="center"/>
          </w:tcPr>
          <w:p w14:paraId="038B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5651" w:type="dxa"/>
            <w:vAlign w:val="center"/>
          </w:tcPr>
          <w:p w14:paraId="62D9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适用人群</w:t>
            </w:r>
          </w:p>
        </w:tc>
        <w:tc>
          <w:tcPr>
            <w:tcW w:w="3914" w:type="dxa"/>
            <w:vAlign w:val="center"/>
          </w:tcPr>
          <w:p w14:paraId="20074A3E">
            <w:pPr>
              <w:spacing w:before="380" w:after="140" w:line="288" w:lineRule="auto"/>
              <w:jc w:val="center"/>
              <w:outlineLvl w:val="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收费标准</w:t>
            </w:r>
          </w:p>
        </w:tc>
      </w:tr>
      <w:tr w14:paraId="63AF3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657" w:type="dxa"/>
            <w:vAlign w:val="center"/>
          </w:tcPr>
          <w:p w14:paraId="6AA8D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特需门诊服务（情绪减压疏导服务）</w:t>
            </w:r>
          </w:p>
        </w:tc>
        <w:tc>
          <w:tcPr>
            <w:tcW w:w="2966" w:type="dxa"/>
            <w:vMerge w:val="restart"/>
            <w:vAlign w:val="center"/>
          </w:tcPr>
          <w:p w14:paraId="0A1C4432">
            <w:pPr>
              <w:spacing w:before="380" w:after="140" w:line="288" w:lineRule="auto"/>
              <w:ind w:left="0"/>
              <w:jc w:val="both"/>
              <w:outlineLvl w:val="0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在独立、安静、舒适的专用区域，保护来访者隐私。通过一对一专业的服务技巧，帮助来访者发生心理和行为上的改变。</w:t>
            </w:r>
          </w:p>
          <w:p w14:paraId="0478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vertAlign w:val="baseline"/>
              </w:rPr>
            </w:pPr>
          </w:p>
        </w:tc>
        <w:tc>
          <w:tcPr>
            <w:tcW w:w="5651" w:type="dxa"/>
            <w:vAlign w:val="center"/>
          </w:tcPr>
          <w:p w14:paraId="30123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有轻度情绪波动、日常压力累积、阶段性心情不佳，且无消极观念及行为</w:t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t>等问题的人群</w:t>
            </w:r>
          </w:p>
        </w:tc>
        <w:tc>
          <w:tcPr>
            <w:tcW w:w="3914" w:type="dxa"/>
            <w:vMerge w:val="restart"/>
            <w:vAlign w:val="center"/>
          </w:tcPr>
          <w:p w14:paraId="21EE7C2C"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.主治医师/治疗师: 300元/次</w:t>
            </w:r>
          </w:p>
          <w:p w14:paraId="10FC7912">
            <w:pPr>
              <w:ind w:firstLine="240" w:firstLineChars="10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每增加10分钟（加收）60元</w:t>
            </w:r>
          </w:p>
          <w:p w14:paraId="72A43085"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2.副主任/资深治疗师: 500元/次</w:t>
            </w:r>
          </w:p>
          <w:p w14:paraId="150CBE75">
            <w:pPr>
              <w:ind w:firstLine="240" w:firstLineChars="10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每增加10分钟（加收）110元</w:t>
            </w:r>
          </w:p>
          <w:p w14:paraId="5372EBFB"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3.主任/专家治疗师: 800元/次</w:t>
            </w:r>
          </w:p>
          <w:p w14:paraId="7A9FFB23">
            <w:pPr>
              <w:ind w:firstLine="240" w:firstLineChars="10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每增加10分钟（加收）160元</w:t>
            </w:r>
          </w:p>
          <w:p w14:paraId="562BC63D"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  <w:p w14:paraId="3EAA4F20"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4.专家主任医师: 1000元/次</w:t>
            </w:r>
          </w:p>
          <w:p w14:paraId="46F632B5">
            <w:pPr>
              <w:ind w:left="279" w:leftChars="133" w:firstLine="0" w:firstLineChars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每增加10分钟（加收）220元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br w:type="textWrapping"/>
            </w:r>
          </w:p>
          <w:p w14:paraId="0EF89904">
            <w:pPr>
              <w:ind w:left="279" w:leftChars="133" w:firstLine="0" w:firstLineChars="0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  <w:tr w14:paraId="2A9C8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657" w:type="dxa"/>
            <w:vAlign w:val="center"/>
          </w:tcPr>
          <w:p w14:paraId="609A0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特需门诊服务（社交困扰干预服务）</w:t>
            </w:r>
          </w:p>
        </w:tc>
        <w:tc>
          <w:tcPr>
            <w:tcW w:w="2966" w:type="dxa"/>
            <w:vMerge w:val="continue"/>
            <w:vAlign w:val="center"/>
          </w:tcPr>
          <w:p w14:paraId="18DE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51" w:type="dxa"/>
            <w:vAlign w:val="center"/>
          </w:tcPr>
          <w:p w14:paraId="469E9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有社交困扰倾向、职场人际矛盾、不敢主动表达自我等问题的人群</w:t>
            </w:r>
          </w:p>
        </w:tc>
        <w:tc>
          <w:tcPr>
            <w:tcW w:w="3914" w:type="dxa"/>
            <w:vMerge w:val="continue"/>
            <w:vAlign w:val="center"/>
          </w:tcPr>
          <w:p w14:paraId="25EE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973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657" w:type="dxa"/>
            <w:vAlign w:val="center"/>
          </w:tcPr>
          <w:p w14:paraId="225B0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特需门诊服务（抑郁情绪疏导服务）</w:t>
            </w:r>
          </w:p>
        </w:tc>
        <w:tc>
          <w:tcPr>
            <w:tcW w:w="2966" w:type="dxa"/>
            <w:vMerge w:val="continue"/>
            <w:vAlign w:val="center"/>
          </w:tcPr>
          <w:p w14:paraId="6618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51" w:type="dxa"/>
            <w:vAlign w:val="center"/>
          </w:tcPr>
          <w:p w14:paraId="66512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有持续性抑郁情绪、经历职场/生活创伤、长期自我否定等问题的人群</w:t>
            </w:r>
          </w:p>
        </w:tc>
        <w:tc>
          <w:tcPr>
            <w:tcW w:w="3914" w:type="dxa"/>
            <w:vMerge w:val="continue"/>
            <w:vAlign w:val="center"/>
          </w:tcPr>
          <w:p w14:paraId="6A7C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649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57" w:type="dxa"/>
            <w:vAlign w:val="center"/>
          </w:tcPr>
          <w:p w14:paraId="1B01A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特需门诊服务（焦虑强迫干预服务）</w:t>
            </w:r>
          </w:p>
        </w:tc>
        <w:tc>
          <w:tcPr>
            <w:tcW w:w="2966" w:type="dxa"/>
            <w:vMerge w:val="continue"/>
            <w:vAlign w:val="center"/>
          </w:tcPr>
          <w:p w14:paraId="0A02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51" w:type="dxa"/>
            <w:vAlign w:val="center"/>
          </w:tcPr>
          <w:p w14:paraId="21F83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存在焦虑障碍、泛化性焦虑、强迫、进食障碍等情绪行为问题的人群</w:t>
            </w:r>
          </w:p>
        </w:tc>
        <w:tc>
          <w:tcPr>
            <w:tcW w:w="3914" w:type="dxa"/>
            <w:vMerge w:val="continue"/>
            <w:vAlign w:val="center"/>
          </w:tcPr>
          <w:p w14:paraId="585E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A8F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657" w:type="dxa"/>
            <w:vAlign w:val="center"/>
          </w:tcPr>
          <w:p w14:paraId="6BD12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特需门诊服务（儿童情绪行为问题调节服务）</w:t>
            </w:r>
          </w:p>
        </w:tc>
        <w:tc>
          <w:tcPr>
            <w:tcW w:w="2966" w:type="dxa"/>
            <w:vMerge w:val="continue"/>
            <w:vAlign w:val="center"/>
          </w:tcPr>
          <w:p w14:paraId="517B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51" w:type="dxa"/>
            <w:vAlign w:val="center"/>
          </w:tcPr>
          <w:p w14:paraId="70FF7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存在情绪困扰、多动倾向、注意力缺陷、行为偏差等困扰的儿童</w:t>
            </w:r>
          </w:p>
        </w:tc>
        <w:tc>
          <w:tcPr>
            <w:tcW w:w="3914" w:type="dxa"/>
            <w:vMerge w:val="continue"/>
            <w:vAlign w:val="center"/>
          </w:tcPr>
          <w:p w14:paraId="0A14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059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57" w:type="dxa"/>
            <w:vAlign w:val="center"/>
          </w:tcPr>
          <w:p w14:paraId="05A83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特需门诊服务（复杂性情绪障碍疗愈服务）</w:t>
            </w:r>
          </w:p>
        </w:tc>
        <w:tc>
          <w:tcPr>
            <w:tcW w:w="2966" w:type="dxa"/>
            <w:vMerge w:val="continue"/>
            <w:vAlign w:val="center"/>
          </w:tcPr>
          <w:p w14:paraId="210C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51" w:type="dxa"/>
            <w:vAlign w:val="center"/>
          </w:tcPr>
          <w:p w14:paraId="74553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存在情感障碍、人格障碍、重度抑郁/双相障碍、受复杂情绪以及复杂性创伤等问题困扰的人群</w:t>
            </w:r>
          </w:p>
        </w:tc>
        <w:tc>
          <w:tcPr>
            <w:tcW w:w="3914" w:type="dxa"/>
            <w:vMerge w:val="continue"/>
            <w:vAlign w:val="center"/>
          </w:tcPr>
          <w:p w14:paraId="35F3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93E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657" w:type="dxa"/>
            <w:vAlign w:val="center"/>
          </w:tcPr>
          <w:p w14:paraId="0368D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特需门诊服务（心理灵活与适应力提升服务）</w:t>
            </w:r>
          </w:p>
        </w:tc>
        <w:tc>
          <w:tcPr>
            <w:tcW w:w="2966" w:type="dxa"/>
            <w:vMerge w:val="continue"/>
            <w:vAlign w:val="center"/>
          </w:tcPr>
          <w:p w14:paraId="04C3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51" w:type="dxa"/>
            <w:vAlign w:val="center"/>
          </w:tcPr>
          <w:p w14:paraId="0721D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涵盖情绪调节、认知弹性、人际适应等多个维度，适合存在焦虑、抑郁、关系矛盾、自我内耗等综合困扰，需要进行“整合梳理与协调改善的人群</w:t>
            </w:r>
          </w:p>
        </w:tc>
        <w:tc>
          <w:tcPr>
            <w:tcW w:w="3914" w:type="dxa"/>
            <w:vMerge w:val="continue"/>
            <w:vAlign w:val="center"/>
          </w:tcPr>
          <w:p w14:paraId="303C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37D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657" w:type="dxa"/>
            <w:vAlign w:val="center"/>
          </w:tcPr>
          <w:p w14:paraId="03C83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特需门诊服务（行为矫正与成瘾戒断服务）</w:t>
            </w:r>
          </w:p>
        </w:tc>
        <w:tc>
          <w:tcPr>
            <w:tcW w:w="2966" w:type="dxa"/>
            <w:vMerge w:val="continue"/>
            <w:vAlign w:val="center"/>
          </w:tcPr>
          <w:p w14:paraId="7C43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51" w:type="dxa"/>
            <w:vAlign w:val="center"/>
          </w:tcPr>
          <w:p w14:paraId="682F2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针对有改变意愿但缺乏科学方法、或屡戒屡败的成瘾与行为困扰人群（含物质成瘾、网络成瘾、冲动控制及进食障碍等）。</w:t>
            </w:r>
          </w:p>
        </w:tc>
        <w:tc>
          <w:tcPr>
            <w:tcW w:w="3914" w:type="dxa"/>
            <w:vMerge w:val="continue"/>
            <w:vAlign w:val="center"/>
          </w:tcPr>
          <w:p w14:paraId="0619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034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</w:trPr>
        <w:tc>
          <w:tcPr>
            <w:tcW w:w="2657" w:type="dxa"/>
            <w:vAlign w:val="center"/>
          </w:tcPr>
          <w:p w14:paraId="6EE24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特需门诊服务（婚姻家庭关系调适服务）</w:t>
            </w:r>
          </w:p>
        </w:tc>
        <w:tc>
          <w:tcPr>
            <w:tcW w:w="2966" w:type="dxa"/>
            <w:vAlign w:val="center"/>
          </w:tcPr>
          <w:p w14:paraId="75393D53">
            <w:pPr>
              <w:spacing w:before="380" w:after="140" w:line="288" w:lineRule="auto"/>
              <w:ind w:left="0"/>
              <w:jc w:val="both"/>
              <w:outlineLvl w:val="0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在独立、安静、舒适的专用区域，保护来访者隐私。通过专业的服务技巧，帮助来访家庭发生心理和行为上的改变。</w:t>
            </w:r>
          </w:p>
        </w:tc>
        <w:tc>
          <w:tcPr>
            <w:tcW w:w="5651" w:type="dxa"/>
            <w:vAlign w:val="center"/>
          </w:tcPr>
          <w:p w14:paraId="62E77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面临婚姻沟通危机、情感降温、家庭琐事引发矛盾等家庭矛盾困扰的来访</w:t>
            </w:r>
          </w:p>
        </w:tc>
        <w:tc>
          <w:tcPr>
            <w:tcW w:w="3914" w:type="dxa"/>
            <w:vAlign w:val="center"/>
          </w:tcPr>
          <w:p w14:paraId="727DAE6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主治医师/治疗师: 450元/次</w:t>
            </w:r>
          </w:p>
          <w:p w14:paraId="02FDDA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40" w:firstLineChars="100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每增加 20 分钟（加收）110元</w:t>
            </w:r>
          </w:p>
          <w:p w14:paraId="3F8FBA3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副主任/资深治疗师: 750元/次</w:t>
            </w:r>
          </w:p>
          <w:p w14:paraId="0C59C5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 w:firstLine="240" w:firstLineChars="100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每增加 20 分钟（加收）180元</w:t>
            </w:r>
          </w:p>
          <w:p w14:paraId="5F879C8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主任/专家治疗师: 1200元/次</w:t>
            </w:r>
          </w:p>
          <w:p w14:paraId="4032B30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 w:firstLine="240" w:firstLineChars="1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每增加 20 分钟（加收）300元</w:t>
            </w:r>
          </w:p>
          <w:p w14:paraId="05174C2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专家主任医师: 1500元/次</w:t>
            </w:r>
          </w:p>
          <w:p w14:paraId="76E1776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 w:firstLine="240" w:firstLineChars="1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每增加 20 分钟（加收）375元</w:t>
            </w:r>
          </w:p>
        </w:tc>
      </w:tr>
      <w:tr w14:paraId="284CD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2657" w:type="dxa"/>
            <w:vAlign w:val="center"/>
          </w:tcPr>
          <w:p w14:paraId="70315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特需门诊服务（儿童青少年情绪成长管理团体）</w:t>
            </w:r>
          </w:p>
          <w:p w14:paraId="192C7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66" w:type="dxa"/>
            <w:vMerge w:val="restart"/>
            <w:vAlign w:val="center"/>
          </w:tcPr>
          <w:p w14:paraId="3B6F2F97">
            <w:pPr>
              <w:spacing w:before="380" w:after="140" w:line="288" w:lineRule="auto"/>
              <w:ind w:left="0"/>
              <w:jc w:val="both"/>
              <w:outlineLvl w:val="0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在独立、安静、舒适的专用区域，保护来访者隐私。由两名心理治疗师通过专业的服务技巧，带领愿意通过团体互动获得支持与成长的人群，发生心理和行为上的改变。</w:t>
            </w:r>
          </w:p>
        </w:tc>
        <w:tc>
          <w:tcPr>
            <w:tcW w:w="5651" w:type="dxa"/>
            <w:vAlign w:val="center"/>
          </w:tcPr>
          <w:p w14:paraId="467AB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儿童青少年受焦虑、低落、易怒、情绪波动大等问题困扰，或面对学业、人际、家庭压力时不知如何有效调节情绪</w:t>
            </w:r>
          </w:p>
        </w:tc>
        <w:tc>
          <w:tcPr>
            <w:tcW w:w="3914" w:type="dxa"/>
            <w:vAlign w:val="center"/>
          </w:tcPr>
          <w:p w14:paraId="42A1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1200元/期/人</w:t>
            </w:r>
          </w:p>
          <w:p w14:paraId="68379D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（6次/期，不区分医师及治疗师级别）</w:t>
            </w:r>
          </w:p>
        </w:tc>
      </w:tr>
      <w:tr w14:paraId="77781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2657" w:type="dxa"/>
            <w:vAlign w:val="center"/>
          </w:tcPr>
          <w:p w14:paraId="3832D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特需门诊服务（成年人心理互助支持团体）</w:t>
            </w:r>
          </w:p>
        </w:tc>
        <w:tc>
          <w:tcPr>
            <w:tcW w:w="2966" w:type="dxa"/>
            <w:vMerge w:val="continue"/>
            <w:vAlign w:val="center"/>
          </w:tcPr>
          <w:p w14:paraId="231E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51" w:type="dxa"/>
            <w:vAlign w:val="center"/>
          </w:tcPr>
          <w:p w14:paraId="330ED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18岁以上成年人，面临职场、情感、家庭、自我成长等方面的心理压力与困惑，渴望获得真诚陪伴、情感共鸣与实际支持</w:t>
            </w:r>
          </w:p>
        </w:tc>
        <w:tc>
          <w:tcPr>
            <w:tcW w:w="3914" w:type="dxa"/>
            <w:vAlign w:val="center"/>
          </w:tcPr>
          <w:p w14:paraId="35C85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1200元/期/人</w:t>
            </w:r>
          </w:p>
          <w:p w14:paraId="40B1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（6次/期，不区分医师及治疗师级别）</w:t>
            </w:r>
          </w:p>
        </w:tc>
      </w:tr>
      <w:bookmarkEnd w:id="1"/>
    </w:tbl>
    <w:p w14:paraId="034849E9">
      <w:pPr>
        <w:spacing w:before="120" w:after="120" w:line="288" w:lineRule="auto"/>
        <w:jc w:val="left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val="en-US" w:eastAsia="zh-CN"/>
        </w:rPr>
        <w:t>备注：1.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eastAsia="zh-CN"/>
        </w:rPr>
        <w:t>特需门诊服务费，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  <w:t>不纳入医保支付范围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  <w:t>由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eastAsia="zh-CN"/>
        </w:rPr>
        <w:t>患者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  <w:t>自费承担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eastAsia="zh-CN"/>
        </w:rPr>
        <w:t>。</w:t>
      </w:r>
    </w:p>
    <w:p w14:paraId="7D05238C">
      <w:pPr>
        <w:numPr>
          <w:ilvl w:val="0"/>
          <w:numId w:val="2"/>
        </w:numPr>
        <w:spacing w:before="120" w:after="120" w:line="288" w:lineRule="auto"/>
        <w:ind w:firstLine="720" w:firstLineChars="300"/>
        <w:jc w:val="left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eastAsia="zh-CN"/>
        </w:rPr>
        <w:t>原则上一对一疏导服务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  <w:t>每次45分钟，家庭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eastAsia="zh-CN"/>
        </w:rPr>
        <w:t>疏导服务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  <w:t>每次80分钟，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eastAsia="zh-CN"/>
        </w:rPr>
        <w:t>团体疏导服务每次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val="en-US" w:eastAsia="zh-CN"/>
        </w:rPr>
        <w:t>60分钟。</w:t>
      </w:r>
    </w:p>
    <w:p w14:paraId="385E1E7C">
      <w:pPr>
        <w:numPr>
          <w:ilvl w:val="0"/>
          <w:numId w:val="2"/>
        </w:numPr>
        <w:spacing w:before="120" w:after="120" w:line="288" w:lineRule="auto"/>
        <w:ind w:firstLine="720" w:firstLineChars="300"/>
        <w:jc w:val="left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val="en-US" w:eastAsia="zh-CN"/>
        </w:rPr>
        <w:t>医保办联系电话：0577-88421070</w:t>
      </w:r>
    </w:p>
    <w:p w14:paraId="5AF5D198">
      <w:pPr>
        <w:numPr>
          <w:ilvl w:val="0"/>
          <w:numId w:val="0"/>
        </w:numPr>
        <w:spacing w:before="120" w:after="120" w:line="288" w:lineRule="auto"/>
        <w:jc w:val="right"/>
        <w:rPr>
          <w:rFonts w:hint="default" w:ascii="方正仿宋_GB2312" w:hAnsi="方正仿宋_GB2312" w:eastAsia="方正仿宋_GB2312" w:cs="方正仿宋_GB2312"/>
          <w:color w:val="auto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val="en-US" w:eastAsia="zh-CN"/>
        </w:rPr>
        <w:t>温州市第七人民医院                                                                                                                    2026年3月6日</w:t>
      </w:r>
    </w:p>
    <w:sectPr>
      <w:headerReference r:id="rId3" w:type="default"/>
      <w:footerReference r:id="rId4" w:type="default"/>
      <w:pgSz w:w="16840" w:h="11905" w:orient="landscape"/>
      <w:pgMar w:top="1247" w:right="1247" w:bottom="1247" w:left="124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2F41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61AB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5C2BBB"/>
    <w:multiLevelType w:val="singleLevel"/>
    <w:tmpl w:val="825C2BB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870A6E0"/>
    <w:multiLevelType w:val="singleLevel"/>
    <w:tmpl w:val="4870A6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51AE"/>
    <w:rsid w:val="05905791"/>
    <w:rsid w:val="09810B06"/>
    <w:rsid w:val="0F5F3EF3"/>
    <w:rsid w:val="0F7F7041"/>
    <w:rsid w:val="15E726E0"/>
    <w:rsid w:val="18103CA1"/>
    <w:rsid w:val="1D9A0BB1"/>
    <w:rsid w:val="1F6B0F62"/>
    <w:rsid w:val="206D485A"/>
    <w:rsid w:val="22DB72DE"/>
    <w:rsid w:val="27B24683"/>
    <w:rsid w:val="27FF6C86"/>
    <w:rsid w:val="283D6944"/>
    <w:rsid w:val="2E847C98"/>
    <w:rsid w:val="2F884107"/>
    <w:rsid w:val="32BC3F4B"/>
    <w:rsid w:val="33137D51"/>
    <w:rsid w:val="333F681F"/>
    <w:rsid w:val="3D6B1938"/>
    <w:rsid w:val="3E33495C"/>
    <w:rsid w:val="47B039BF"/>
    <w:rsid w:val="4831688E"/>
    <w:rsid w:val="49290CAC"/>
    <w:rsid w:val="4C5E49D5"/>
    <w:rsid w:val="4F4B7C4F"/>
    <w:rsid w:val="52601AE8"/>
    <w:rsid w:val="538B0583"/>
    <w:rsid w:val="53EF62F9"/>
    <w:rsid w:val="542C5C75"/>
    <w:rsid w:val="566533BB"/>
    <w:rsid w:val="58695D27"/>
    <w:rsid w:val="5AFD3EDC"/>
    <w:rsid w:val="5DFA25E8"/>
    <w:rsid w:val="5F8850FB"/>
    <w:rsid w:val="5F9E6729"/>
    <w:rsid w:val="6022031E"/>
    <w:rsid w:val="63BA5D2D"/>
    <w:rsid w:val="63BC2837"/>
    <w:rsid w:val="65DA25D0"/>
    <w:rsid w:val="65F25E5C"/>
    <w:rsid w:val="68861AF7"/>
    <w:rsid w:val="69F875E7"/>
    <w:rsid w:val="73A4316E"/>
    <w:rsid w:val="73AC71AC"/>
    <w:rsid w:val="73FE389A"/>
    <w:rsid w:val="745B7AD8"/>
    <w:rsid w:val="787B4617"/>
    <w:rsid w:val="78DA7590"/>
    <w:rsid w:val="7C82619B"/>
    <w:rsid w:val="7CD314B8"/>
    <w:rsid w:val="7F3F73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21"/>
    <w:basedOn w:val="5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8">
    <w:name w:val="font3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9">
    <w:name w:val="font41"/>
    <w:basedOn w:val="5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1292</Words>
  <Characters>1374</Characters>
  <TotalTime>8</TotalTime>
  <ScaleCrop>false</ScaleCrop>
  <LinksUpToDate>false</LinksUpToDate>
  <CharactersWithSpaces>1506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2026-01-16T03:40:00Z</dcterms:created>
  <dc:creator>Apache POI</dc:creator>
  <cp:lastModifiedBy>赵勋</cp:lastModifiedBy>
  <cp:lastPrinted>2026-02-06T00:53:00Z</cp:lastPrinted>
  <dcterms:modified xsi:type="dcterms:W3CDTF">2026-03-06T07:30:18Z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eyJoZGlkIjoiMjQxZGE3ZjEzMDNlNmZjZTEwZGUyM2RhZjdkZDIyZWUiLCJ1c2VySWQiOiI0NTY1ODkzMzUifQ==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98EF0B7285154A8CBB4F64AEEC8BF404_13</vt:lpwstr>
  </property>
</Properties>
</file>